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B1" w:rsidRDefault="00DC4CB1" w:rsidP="0035492A">
      <w:pPr>
        <w:jc w:val="both"/>
        <w:rPr>
          <w:rFonts w:ascii="Mongolian Baiti" w:hAnsi="Mongolian Baiti" w:cs="Mongolian Baiti"/>
          <w:sz w:val="28"/>
          <w:szCs w:val="28"/>
        </w:rPr>
      </w:pPr>
      <w:r>
        <w:rPr>
          <w:rFonts w:ascii="Mongolian Baiti" w:hAnsi="Mongolian Baiti" w:cs="Mongolian Baiti"/>
          <w:noProof/>
          <w:sz w:val="28"/>
          <w:szCs w:val="28"/>
        </w:rPr>
        <w:drawing>
          <wp:inline distT="0" distB="0" distL="0" distR="0">
            <wp:extent cx="2367280" cy="1775460"/>
            <wp:effectExtent l="19050" t="0" r="0" b="0"/>
            <wp:docPr id="1" name="Image 0" descr="Noisettes , Noisetier x du Go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settes , Noisetier x du Golf.JPG"/>
                    <pic:cNvPicPr/>
                  </pic:nvPicPr>
                  <pic:blipFill>
                    <a:blip r:embed="rId4" cstate="print"/>
                    <a:stretch>
                      <a:fillRect/>
                    </a:stretch>
                  </pic:blipFill>
                  <pic:spPr>
                    <a:xfrm>
                      <a:off x="0" y="0"/>
                      <a:ext cx="2367280" cy="1775460"/>
                    </a:xfrm>
                    <a:prstGeom prst="rect">
                      <a:avLst/>
                    </a:prstGeom>
                  </pic:spPr>
                </pic:pic>
              </a:graphicData>
            </a:graphic>
          </wp:inline>
        </w:drawing>
      </w:r>
      <w:r>
        <w:rPr>
          <w:rFonts w:ascii="Mongolian Baiti" w:hAnsi="Mongolian Baiti" w:cs="Mongolian Baiti"/>
          <w:noProof/>
          <w:sz w:val="28"/>
          <w:szCs w:val="28"/>
        </w:rPr>
        <w:drawing>
          <wp:inline distT="0" distB="0" distL="0" distR="0">
            <wp:extent cx="2366010" cy="1774508"/>
            <wp:effectExtent l="19050" t="0" r="0" b="0"/>
            <wp:docPr id="2" name="Image 1" descr="Noisette , Noisetier  x  J.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sette , Noisetier  x  J.R.-2.JPG"/>
                    <pic:cNvPicPr/>
                  </pic:nvPicPr>
                  <pic:blipFill>
                    <a:blip r:embed="rId5" cstate="print"/>
                    <a:stretch>
                      <a:fillRect/>
                    </a:stretch>
                  </pic:blipFill>
                  <pic:spPr>
                    <a:xfrm>
                      <a:off x="0" y="0"/>
                      <a:ext cx="2366010" cy="1774508"/>
                    </a:xfrm>
                    <a:prstGeom prst="rect">
                      <a:avLst/>
                    </a:prstGeom>
                  </pic:spPr>
                </pic:pic>
              </a:graphicData>
            </a:graphic>
          </wp:inline>
        </w:drawing>
      </w:r>
    </w:p>
    <w:p w:rsidR="0035492A" w:rsidRPr="00DC4CB1" w:rsidRDefault="0035492A" w:rsidP="0035492A">
      <w:pPr>
        <w:jc w:val="both"/>
        <w:rPr>
          <w:rFonts w:ascii="Mongolian Baiti" w:hAnsi="Mongolian Baiti" w:cs="Mongolian Baiti"/>
          <w:sz w:val="28"/>
          <w:szCs w:val="28"/>
        </w:rPr>
      </w:pPr>
      <w:r w:rsidRPr="00DC4CB1">
        <w:rPr>
          <w:rFonts w:ascii="Mongolian Baiti" w:hAnsi="Mongolian Baiti" w:cs="Mongolian Baiti"/>
          <w:sz w:val="28"/>
          <w:szCs w:val="28"/>
        </w:rPr>
        <w:t xml:space="preserve">Différents hybrides et variétés sont conseillés dans une plantation. Les fleurs mâles et femelles n’éclosent pas en même temps, alors un apport constant de pollen durant la période de fécondation est nécessaire pour obtenir un bon rendement à l’hectare. Pour cela la simple disposition de plants pollinisateurs qui possèdent </w:t>
      </w:r>
      <w:proofErr w:type="spellStart"/>
      <w:r w:rsidRPr="00DC4CB1">
        <w:rPr>
          <w:rFonts w:ascii="Mongolian Baiti" w:hAnsi="Mongolian Baiti" w:cs="Mongolian Baiti"/>
          <w:sz w:val="28"/>
          <w:szCs w:val="28"/>
        </w:rPr>
        <w:t>différantes</w:t>
      </w:r>
      <w:proofErr w:type="spellEnd"/>
      <w:r w:rsidRPr="00DC4CB1">
        <w:rPr>
          <w:rFonts w:ascii="Mongolian Baiti" w:hAnsi="Mongolian Baiti" w:cs="Mongolian Baiti"/>
          <w:sz w:val="28"/>
          <w:szCs w:val="28"/>
        </w:rPr>
        <w:t xml:space="preserve"> périodes de libération de pollen et qui couvrent en entier la période de fécondation établie sur le site. Les vents font partis des contraintes à examiner et à mesurer, car les noisetiers sont (anémophiles).Ils utilisent les vents pour leurs pollinisations. Les fleurs femelles s’ouvrent durant le mois d’avril et la libération du pollen survient une dizaine de jours après l’apparition des styles rouge sur les fleurs femelles. Généralement quand l’humidité relative diminue.</w:t>
      </w:r>
    </w:p>
    <w:p w:rsidR="0035492A" w:rsidRPr="00DC4CB1" w:rsidRDefault="0035492A" w:rsidP="0035492A">
      <w:pPr>
        <w:jc w:val="both"/>
        <w:rPr>
          <w:rFonts w:ascii="Mongolian Baiti" w:hAnsi="Mongolian Baiti" w:cs="Mongolian Baiti"/>
          <w:sz w:val="28"/>
          <w:szCs w:val="28"/>
        </w:rPr>
      </w:pPr>
    </w:p>
    <w:p w:rsidR="0035492A" w:rsidRPr="00DC4CB1" w:rsidRDefault="0035492A" w:rsidP="0035492A">
      <w:pPr>
        <w:jc w:val="both"/>
        <w:rPr>
          <w:rFonts w:ascii="Mongolian Baiti" w:hAnsi="Mongolian Baiti" w:cs="Mongolian Baiti"/>
          <w:sz w:val="28"/>
          <w:szCs w:val="28"/>
        </w:rPr>
      </w:pPr>
      <w:r w:rsidRPr="00DC4CB1">
        <w:rPr>
          <w:rFonts w:ascii="Mongolian Baiti" w:hAnsi="Mongolian Baiti" w:cs="Mongolian Baiti"/>
          <w:sz w:val="28"/>
          <w:szCs w:val="28"/>
        </w:rPr>
        <w:t xml:space="preserve">Le noisetier possède un système d’auto-incompatibilité </w:t>
      </w:r>
      <w:proofErr w:type="spellStart"/>
      <w:r w:rsidRPr="00DC4CB1">
        <w:rPr>
          <w:rFonts w:ascii="Mongolian Baiti" w:hAnsi="Mongolian Baiti" w:cs="Mongolian Baiti"/>
          <w:sz w:val="28"/>
          <w:szCs w:val="28"/>
        </w:rPr>
        <w:t>sporophytique</w:t>
      </w:r>
      <w:proofErr w:type="spellEnd"/>
      <w:r w:rsidRPr="00DC4CB1">
        <w:rPr>
          <w:rFonts w:ascii="Mongolian Baiti" w:hAnsi="Mongolian Baiti" w:cs="Mongolian Baiti"/>
          <w:sz w:val="28"/>
          <w:szCs w:val="28"/>
        </w:rPr>
        <w:t>. Le pollen</w:t>
      </w:r>
      <w:r w:rsidR="00AF400F" w:rsidRPr="00DC4CB1">
        <w:rPr>
          <w:rFonts w:ascii="Mongolian Baiti" w:hAnsi="Mongolian Baiti" w:cs="Mongolian Baiti"/>
          <w:sz w:val="28"/>
          <w:szCs w:val="28"/>
        </w:rPr>
        <w:t xml:space="preserve"> porte</w:t>
      </w:r>
      <w:r w:rsidRPr="00DC4CB1">
        <w:rPr>
          <w:rFonts w:ascii="Mongolian Baiti" w:hAnsi="Mongolian Baiti" w:cs="Mongolian Baiti"/>
          <w:sz w:val="28"/>
          <w:szCs w:val="28"/>
        </w:rPr>
        <w:t xml:space="preserve"> des allèles multiples du père, cependant il existe des relations de dominance entre les allèles d’une même espèce. Conséquemment la noiseraie devrait compter un minimum de deux variétés compatibles qui possèdent des allèles différents. Des allèles d’un genre pour les pollinisateurs et des allèles d</w:t>
      </w:r>
      <w:r w:rsidR="0084444B" w:rsidRPr="00DC4CB1">
        <w:rPr>
          <w:rFonts w:ascii="Mongolian Baiti" w:hAnsi="Mongolian Baiti" w:cs="Mongolian Baiti"/>
          <w:sz w:val="28"/>
          <w:szCs w:val="28"/>
        </w:rPr>
        <w:t>’un au</w:t>
      </w:r>
      <w:r w:rsidR="00AF400F" w:rsidRPr="00DC4CB1">
        <w:rPr>
          <w:rFonts w:ascii="Mongolian Baiti" w:hAnsi="Mongolian Baiti" w:cs="Mongolian Baiti"/>
          <w:sz w:val="28"/>
          <w:szCs w:val="28"/>
        </w:rPr>
        <w:t xml:space="preserve">tre genre pour les </w:t>
      </w:r>
      <w:proofErr w:type="spellStart"/>
      <w:r w:rsidR="00AF400F" w:rsidRPr="00DC4CB1">
        <w:rPr>
          <w:rFonts w:ascii="Mongolian Baiti" w:hAnsi="Mongolian Baiti" w:cs="Mongolian Baiti"/>
          <w:sz w:val="28"/>
          <w:szCs w:val="28"/>
        </w:rPr>
        <w:t>fructificateurs.La</w:t>
      </w:r>
      <w:proofErr w:type="spellEnd"/>
      <w:r w:rsidR="00AF400F" w:rsidRPr="00DC4CB1">
        <w:rPr>
          <w:rFonts w:ascii="Mongolian Baiti" w:hAnsi="Mongolian Baiti" w:cs="Mongolian Baiti"/>
          <w:sz w:val="28"/>
          <w:szCs w:val="28"/>
        </w:rPr>
        <w:t xml:space="preserve"> distance maximum entre les plants pour la pollinisation</w:t>
      </w:r>
      <w:r w:rsidR="0084444B" w:rsidRPr="00DC4CB1">
        <w:rPr>
          <w:rFonts w:ascii="Mongolian Baiti" w:hAnsi="Mongolian Baiti" w:cs="Mongolian Baiti"/>
          <w:sz w:val="28"/>
          <w:szCs w:val="28"/>
        </w:rPr>
        <w:t xml:space="preserve"> est environ de 8 mètres. La notion de deux </w:t>
      </w:r>
      <w:proofErr w:type="spellStart"/>
      <w:r w:rsidR="0084444B" w:rsidRPr="00DC4CB1">
        <w:rPr>
          <w:rFonts w:ascii="Mongolian Baiti" w:hAnsi="Mongolian Baiti" w:cs="Mongolian Baiti"/>
          <w:sz w:val="28"/>
          <w:szCs w:val="28"/>
        </w:rPr>
        <w:t>varieties</w:t>
      </w:r>
      <w:proofErr w:type="spellEnd"/>
      <w:r w:rsidR="0084444B" w:rsidRPr="00DC4CB1">
        <w:rPr>
          <w:rFonts w:ascii="Mongolian Baiti" w:hAnsi="Mongolian Baiti" w:cs="Mongolian Baiti"/>
          <w:sz w:val="28"/>
          <w:szCs w:val="28"/>
        </w:rPr>
        <w:t xml:space="preserve"> </w:t>
      </w:r>
      <w:proofErr w:type="spellStart"/>
      <w:r w:rsidR="0084444B" w:rsidRPr="00DC4CB1">
        <w:rPr>
          <w:rFonts w:ascii="Mongolian Baiti" w:hAnsi="Mongolian Baiti" w:cs="Mongolian Baiti"/>
          <w:sz w:val="28"/>
          <w:szCs w:val="28"/>
        </w:rPr>
        <w:t>différante</w:t>
      </w:r>
      <w:proofErr w:type="spellEnd"/>
      <w:r w:rsidR="0084444B" w:rsidRPr="00DC4CB1">
        <w:rPr>
          <w:rFonts w:ascii="Mongolian Baiti" w:hAnsi="Mongolian Baiti" w:cs="Mongolian Baiti"/>
          <w:sz w:val="28"/>
          <w:szCs w:val="28"/>
        </w:rPr>
        <w:t xml:space="preserve"> dans une plantation s’applique seulement pour les </w:t>
      </w:r>
      <w:proofErr w:type="gramStart"/>
      <w:r w:rsidR="0084444B" w:rsidRPr="00DC4CB1">
        <w:rPr>
          <w:rFonts w:ascii="Mongolian Baiti" w:hAnsi="Mongolian Baiti" w:cs="Mongolian Baiti"/>
          <w:sz w:val="28"/>
          <w:szCs w:val="28"/>
        </w:rPr>
        <w:t>clones(</w:t>
      </w:r>
      <w:proofErr w:type="gramEnd"/>
      <w:r w:rsidR="0084444B" w:rsidRPr="00DC4CB1">
        <w:rPr>
          <w:rFonts w:ascii="Mongolian Baiti" w:hAnsi="Mongolian Baiti" w:cs="Mongolian Baiti"/>
          <w:sz w:val="28"/>
          <w:szCs w:val="28"/>
        </w:rPr>
        <w:t xml:space="preserve"> marcottage, </w:t>
      </w:r>
      <w:proofErr w:type="spellStart"/>
      <w:r w:rsidR="0084444B" w:rsidRPr="00DC4CB1">
        <w:rPr>
          <w:rFonts w:ascii="Mongolian Baiti" w:hAnsi="Mongolian Baiti" w:cs="Mongolian Baiti"/>
          <w:sz w:val="28"/>
          <w:szCs w:val="28"/>
        </w:rPr>
        <w:t>bouture,greffe</w:t>
      </w:r>
      <w:proofErr w:type="spellEnd"/>
      <w:r w:rsidR="0084444B" w:rsidRPr="00DC4CB1">
        <w:rPr>
          <w:rFonts w:ascii="Mongolian Baiti" w:hAnsi="Mongolian Baiti" w:cs="Mongolian Baiti"/>
          <w:sz w:val="28"/>
          <w:szCs w:val="28"/>
        </w:rPr>
        <w:t>) les semis sont exempt de cette contrainte.</w:t>
      </w:r>
    </w:p>
    <w:p w:rsidR="0084444B" w:rsidRPr="00DC4CB1" w:rsidRDefault="0084444B" w:rsidP="0035492A">
      <w:pPr>
        <w:jc w:val="both"/>
        <w:rPr>
          <w:rFonts w:ascii="Mongolian Baiti" w:hAnsi="Mongolian Baiti" w:cs="Mongolian Baiti"/>
          <w:sz w:val="28"/>
          <w:szCs w:val="28"/>
        </w:rPr>
      </w:pPr>
    </w:p>
    <w:p w:rsidR="0084444B" w:rsidRPr="00DC4CB1" w:rsidRDefault="0084444B" w:rsidP="0035492A">
      <w:pPr>
        <w:jc w:val="both"/>
        <w:rPr>
          <w:rFonts w:ascii="Mongolian Baiti" w:hAnsi="Mongolian Baiti" w:cs="Mongolian Baiti"/>
          <w:sz w:val="28"/>
          <w:szCs w:val="28"/>
        </w:rPr>
      </w:pPr>
      <w:r w:rsidRPr="00DC4CB1">
        <w:rPr>
          <w:rFonts w:ascii="Mongolian Baiti" w:hAnsi="Mongolian Baiti" w:cs="Mongolian Baiti"/>
          <w:sz w:val="28"/>
          <w:szCs w:val="28"/>
        </w:rPr>
        <w:lastRenderedPageBreak/>
        <w:t>La maturation arrive juste avant le brunissement de la coque. Normalement la récolte s’effectue à la fin août début septembre la période d’ouverture des fleurs et de la récolte variant selon les e</w:t>
      </w:r>
      <w:r w:rsidR="00014A00" w:rsidRPr="00DC4CB1">
        <w:rPr>
          <w:rFonts w:ascii="Mongolian Baiti" w:hAnsi="Mongolian Baiti" w:cs="Mongolian Baiti"/>
          <w:sz w:val="28"/>
          <w:szCs w:val="28"/>
        </w:rPr>
        <w:t xml:space="preserve">spèces, les </w:t>
      </w:r>
      <w:proofErr w:type="spellStart"/>
      <w:r w:rsidR="00014A00" w:rsidRPr="00DC4CB1">
        <w:rPr>
          <w:rFonts w:ascii="Mongolian Baiti" w:hAnsi="Mongolian Baiti" w:cs="Mongolian Baiti"/>
          <w:sz w:val="28"/>
          <w:szCs w:val="28"/>
        </w:rPr>
        <w:t>hybrids</w:t>
      </w:r>
      <w:proofErr w:type="spellEnd"/>
      <w:r w:rsidR="00014A00" w:rsidRPr="00DC4CB1">
        <w:rPr>
          <w:rFonts w:ascii="Mongolian Baiti" w:hAnsi="Mongolian Baiti" w:cs="Mongolian Baiti"/>
          <w:sz w:val="28"/>
          <w:szCs w:val="28"/>
        </w:rPr>
        <w:t xml:space="preserve"> ou les </w:t>
      </w:r>
      <w:proofErr w:type="spellStart"/>
      <w:r w:rsidR="00014A00" w:rsidRPr="00DC4CB1">
        <w:rPr>
          <w:rFonts w:ascii="Mongolian Baiti" w:hAnsi="Mongolian Baiti" w:cs="Mongolian Baiti"/>
          <w:sz w:val="28"/>
          <w:szCs w:val="28"/>
        </w:rPr>
        <w:t>variétié</w:t>
      </w:r>
      <w:r w:rsidRPr="00DC4CB1">
        <w:rPr>
          <w:rFonts w:ascii="Mongolian Baiti" w:hAnsi="Mongolian Baiti" w:cs="Mongolian Baiti"/>
          <w:sz w:val="28"/>
          <w:szCs w:val="28"/>
        </w:rPr>
        <w:t>s</w:t>
      </w:r>
      <w:proofErr w:type="spellEnd"/>
      <w:r w:rsidRPr="00DC4CB1">
        <w:rPr>
          <w:rFonts w:ascii="Mongolian Baiti" w:hAnsi="Mongolian Baiti" w:cs="Mongolian Baiti"/>
          <w:sz w:val="28"/>
          <w:szCs w:val="28"/>
        </w:rPr>
        <w:t>. L’enracinement e</w:t>
      </w:r>
      <w:r w:rsidR="00014A00" w:rsidRPr="00DC4CB1">
        <w:rPr>
          <w:rFonts w:ascii="Mongolian Baiti" w:hAnsi="Mongolian Baiti" w:cs="Mongolian Baiti"/>
          <w:sz w:val="28"/>
          <w:szCs w:val="28"/>
        </w:rPr>
        <w:t>st superficiel, il est concentré</w:t>
      </w:r>
      <w:r w:rsidRPr="00DC4CB1">
        <w:rPr>
          <w:rFonts w:ascii="Mongolian Baiti" w:hAnsi="Mongolian Baiti" w:cs="Mongolian Baiti"/>
          <w:sz w:val="28"/>
          <w:szCs w:val="28"/>
        </w:rPr>
        <w:t xml:space="preserve"> dans les 15</w:t>
      </w:r>
      <w:r w:rsidR="00014A00" w:rsidRPr="00DC4CB1">
        <w:rPr>
          <w:rFonts w:ascii="Mongolian Baiti" w:hAnsi="Mongolian Baiti" w:cs="Mongolian Baiti"/>
          <w:sz w:val="28"/>
          <w:szCs w:val="28"/>
        </w:rPr>
        <w:t xml:space="preserve"> à 20 premiers centimè</w:t>
      </w:r>
      <w:r w:rsidRPr="00DC4CB1">
        <w:rPr>
          <w:rFonts w:ascii="Mongolian Baiti" w:hAnsi="Mongolian Baiti" w:cs="Mongolian Baiti"/>
          <w:sz w:val="28"/>
          <w:szCs w:val="28"/>
        </w:rPr>
        <w:t>tres du sol. Il n’est donc pas problématique de planter à proximité des bâtiments ou des installations sanitaires.</w:t>
      </w:r>
    </w:p>
    <w:p w:rsidR="0084444B" w:rsidRPr="00DC4CB1" w:rsidRDefault="0084444B" w:rsidP="0035492A">
      <w:pPr>
        <w:jc w:val="both"/>
        <w:rPr>
          <w:rFonts w:ascii="Mongolian Baiti" w:hAnsi="Mongolian Baiti" w:cs="Mongolian Baiti"/>
          <w:sz w:val="28"/>
          <w:szCs w:val="28"/>
        </w:rPr>
      </w:pPr>
    </w:p>
    <w:p w:rsidR="0084444B" w:rsidRPr="00DC4CB1" w:rsidRDefault="0084444B" w:rsidP="0035492A">
      <w:pPr>
        <w:jc w:val="both"/>
        <w:rPr>
          <w:rFonts w:ascii="Mongolian Baiti" w:hAnsi="Mongolian Baiti" w:cs="Mongolian Baiti"/>
          <w:sz w:val="28"/>
          <w:szCs w:val="28"/>
        </w:rPr>
      </w:pPr>
      <w:r w:rsidRPr="00DC4CB1">
        <w:rPr>
          <w:rFonts w:ascii="Mongolian Baiti" w:hAnsi="Mongolian Baiti" w:cs="Mongolian Baiti"/>
          <w:sz w:val="28"/>
          <w:szCs w:val="28"/>
        </w:rPr>
        <w:t xml:space="preserve">La hauteur du noisetier varie entre 4 à 6 mètres, une taille de formation est préférable dans les premières années de plantation, pour augmenter les structures fructifères. Chaque année un amendement en azote est recommandé. La maturité </w:t>
      </w:r>
      <w:proofErr w:type="gramStart"/>
      <w:r w:rsidRPr="00DC4CB1">
        <w:rPr>
          <w:rFonts w:ascii="Mongolian Baiti" w:hAnsi="Mongolian Baiti" w:cs="Mongolian Baiti"/>
          <w:sz w:val="28"/>
          <w:szCs w:val="28"/>
        </w:rPr>
        <w:t>sexuel</w:t>
      </w:r>
      <w:proofErr w:type="gramEnd"/>
      <w:r w:rsidRPr="00DC4CB1">
        <w:rPr>
          <w:rFonts w:ascii="Mongolian Baiti" w:hAnsi="Mongolian Baiti" w:cs="Mongolian Baiti"/>
          <w:sz w:val="28"/>
          <w:szCs w:val="28"/>
        </w:rPr>
        <w:t xml:space="preserve"> survient après environ 5ans. Au Québec le froid n’est pas un </w:t>
      </w:r>
      <w:proofErr w:type="spellStart"/>
      <w:r w:rsidRPr="00DC4CB1">
        <w:rPr>
          <w:rFonts w:ascii="Mongolian Baiti" w:hAnsi="Mongolian Baiti" w:cs="Mongolian Baiti"/>
          <w:sz w:val="28"/>
          <w:szCs w:val="28"/>
        </w:rPr>
        <w:t>problem</w:t>
      </w:r>
      <w:proofErr w:type="spellEnd"/>
      <w:r w:rsidRPr="00DC4CB1">
        <w:rPr>
          <w:rFonts w:ascii="Mongolian Baiti" w:hAnsi="Mongolian Baiti" w:cs="Mongolian Baiti"/>
          <w:sz w:val="28"/>
          <w:szCs w:val="28"/>
        </w:rPr>
        <w:t xml:space="preserve"> du moment que le choix des espèces, </w:t>
      </w:r>
      <w:proofErr w:type="spellStart"/>
      <w:r w:rsidRPr="00DC4CB1">
        <w:rPr>
          <w:rFonts w:ascii="Mongolian Baiti" w:hAnsi="Mongolian Baiti" w:cs="Mongolian Baiti"/>
          <w:sz w:val="28"/>
          <w:szCs w:val="28"/>
        </w:rPr>
        <w:t>varieties</w:t>
      </w:r>
      <w:proofErr w:type="spellEnd"/>
      <w:r w:rsidRPr="00DC4CB1">
        <w:rPr>
          <w:rFonts w:ascii="Mongolian Baiti" w:hAnsi="Mongolian Baiti" w:cs="Mongolian Baiti"/>
          <w:sz w:val="28"/>
          <w:szCs w:val="28"/>
        </w:rPr>
        <w:t xml:space="preserve"> ou </w:t>
      </w:r>
      <w:proofErr w:type="spellStart"/>
      <w:r w:rsidRPr="00DC4CB1">
        <w:rPr>
          <w:rFonts w:ascii="Mongolian Baiti" w:hAnsi="Mongolian Baiti" w:cs="Mongolian Baiti"/>
          <w:sz w:val="28"/>
          <w:szCs w:val="28"/>
        </w:rPr>
        <w:t>hybrids</w:t>
      </w:r>
      <w:proofErr w:type="spellEnd"/>
      <w:r w:rsidRPr="00DC4CB1">
        <w:rPr>
          <w:rFonts w:ascii="Mongolian Baiti" w:hAnsi="Mongolian Baiti" w:cs="Mongolian Baiti"/>
          <w:sz w:val="28"/>
          <w:szCs w:val="28"/>
        </w:rPr>
        <w:t xml:space="preserve"> à été fait consciencieu</w:t>
      </w:r>
      <w:r w:rsidR="00CA1A97" w:rsidRPr="00DC4CB1">
        <w:rPr>
          <w:rFonts w:ascii="Mongolian Baiti" w:hAnsi="Mongolian Baiti" w:cs="Mongolian Baiti"/>
          <w:sz w:val="28"/>
          <w:szCs w:val="28"/>
        </w:rPr>
        <w:t>sement. La compatibilité de féco</w:t>
      </w:r>
      <w:r w:rsidRPr="00DC4CB1">
        <w:rPr>
          <w:rFonts w:ascii="Mongolian Baiti" w:hAnsi="Mongolian Baiti" w:cs="Mongolian Baiti"/>
          <w:sz w:val="28"/>
          <w:szCs w:val="28"/>
        </w:rPr>
        <w:t xml:space="preserve">ndation doit être </w:t>
      </w:r>
      <w:proofErr w:type="gramStart"/>
      <w:r w:rsidRPr="00DC4CB1">
        <w:rPr>
          <w:rFonts w:ascii="Mongolian Baiti" w:hAnsi="Mongolian Baiti" w:cs="Mongolian Baiti"/>
          <w:sz w:val="28"/>
          <w:szCs w:val="28"/>
        </w:rPr>
        <w:t>vérifié</w:t>
      </w:r>
      <w:proofErr w:type="gramEnd"/>
      <w:r w:rsidRPr="00DC4CB1">
        <w:rPr>
          <w:rFonts w:ascii="Mongolian Baiti" w:hAnsi="Mongolian Baiti" w:cs="Mongolian Baiti"/>
          <w:sz w:val="28"/>
          <w:szCs w:val="28"/>
        </w:rPr>
        <w:t xml:space="preserve"> avant la plantation. </w:t>
      </w:r>
      <w:r w:rsidR="00CA1A97" w:rsidRPr="00DC4CB1">
        <w:rPr>
          <w:rFonts w:ascii="Mongolian Baiti" w:hAnsi="Mongolian Baiti" w:cs="Mongolian Baiti"/>
          <w:sz w:val="28"/>
          <w:szCs w:val="28"/>
        </w:rPr>
        <w:t xml:space="preserve">Un bref regard </w:t>
      </w:r>
      <w:proofErr w:type="spellStart"/>
      <w:r w:rsidR="00CA1A97" w:rsidRPr="00DC4CB1">
        <w:rPr>
          <w:rFonts w:ascii="Mongolian Baiti" w:hAnsi="Mongolian Baiti" w:cs="Mongolian Baiti"/>
          <w:sz w:val="28"/>
          <w:szCs w:val="28"/>
        </w:rPr>
        <w:t>révèlle</w:t>
      </w:r>
      <w:proofErr w:type="spellEnd"/>
      <w:r w:rsidR="00CA1A97" w:rsidRPr="00DC4CB1">
        <w:rPr>
          <w:rFonts w:ascii="Mongolian Baiti" w:hAnsi="Mongolian Baiti" w:cs="Mongolian Baiti"/>
          <w:sz w:val="28"/>
          <w:szCs w:val="28"/>
        </w:rPr>
        <w:t xml:space="preserve"> que, outre</w:t>
      </w:r>
      <w:r w:rsidR="00D45E5D" w:rsidRPr="00DC4CB1">
        <w:rPr>
          <w:rFonts w:ascii="Mongolian Baiti" w:hAnsi="Mongolian Baiti" w:cs="Mongolian Baiti"/>
          <w:sz w:val="28"/>
          <w:szCs w:val="28"/>
        </w:rPr>
        <w:t xml:space="preserve"> leur propre</w:t>
      </w:r>
      <w:r w:rsidRPr="00DC4CB1">
        <w:rPr>
          <w:rFonts w:ascii="Mongolian Baiti" w:hAnsi="Mongolian Baiti" w:cs="Mongolian Baiti"/>
          <w:sz w:val="28"/>
          <w:szCs w:val="28"/>
        </w:rPr>
        <w:t xml:space="preserve"> espèce, la compatibilité des </w:t>
      </w:r>
      <w:proofErr w:type="spellStart"/>
      <w:r w:rsidRPr="00DC4CB1">
        <w:rPr>
          <w:rFonts w:ascii="Mongolian Baiti" w:hAnsi="Mongolian Baiti" w:cs="Mongolian Baiti"/>
          <w:sz w:val="28"/>
          <w:szCs w:val="28"/>
        </w:rPr>
        <w:t>principals</w:t>
      </w:r>
      <w:proofErr w:type="spellEnd"/>
      <w:r w:rsidRPr="00DC4CB1">
        <w:rPr>
          <w:rFonts w:ascii="Mongolian Baiti" w:hAnsi="Mongolian Baiti" w:cs="Mongolian Baiti"/>
          <w:sz w:val="28"/>
          <w:szCs w:val="28"/>
        </w:rPr>
        <w:t xml:space="preserve"> espèces de noisetier</w:t>
      </w:r>
      <w:r w:rsidR="00CA1A97" w:rsidRPr="00DC4CB1">
        <w:rPr>
          <w:rFonts w:ascii="Mongolian Baiti" w:hAnsi="Mongolian Baiti" w:cs="Mongolian Baiti"/>
          <w:sz w:val="28"/>
          <w:szCs w:val="28"/>
        </w:rPr>
        <w:t>s</w:t>
      </w:r>
      <w:r w:rsidRPr="00DC4CB1">
        <w:rPr>
          <w:rFonts w:ascii="Mongolian Baiti" w:hAnsi="Mongolian Baiti" w:cs="Mongolian Baiti"/>
          <w:sz w:val="28"/>
          <w:szCs w:val="28"/>
        </w:rPr>
        <w:t xml:space="preserve"> ce</w:t>
      </w:r>
      <w:r w:rsidR="00D45E5D" w:rsidRPr="00DC4CB1">
        <w:rPr>
          <w:rFonts w:ascii="Mongolian Baiti" w:hAnsi="Mongolian Baiti" w:cs="Mongolian Baiti"/>
          <w:sz w:val="28"/>
          <w:szCs w:val="28"/>
        </w:rPr>
        <w:t xml:space="preserve"> résume comme suit: Le </w:t>
      </w:r>
      <w:proofErr w:type="spellStart"/>
      <w:r w:rsidR="00D45E5D" w:rsidRPr="00DC4CB1">
        <w:rPr>
          <w:rFonts w:ascii="Mongolian Baiti" w:hAnsi="Mongolian Baiti" w:cs="Mongolian Baiti"/>
          <w:sz w:val="28"/>
          <w:szCs w:val="28"/>
        </w:rPr>
        <w:t>corylus</w:t>
      </w:r>
      <w:proofErr w:type="spellEnd"/>
      <w:r w:rsidR="00D45E5D" w:rsidRPr="00DC4CB1">
        <w:rPr>
          <w:rFonts w:ascii="Mongolian Baiti" w:hAnsi="Mongolian Baiti" w:cs="Mongolian Baiti"/>
          <w:sz w:val="28"/>
          <w:szCs w:val="28"/>
        </w:rPr>
        <w:t xml:space="preserve"> a</w:t>
      </w:r>
      <w:r w:rsidRPr="00DC4CB1">
        <w:rPr>
          <w:rFonts w:ascii="Mongolian Baiti" w:hAnsi="Mongolian Baiti" w:cs="Mongolian Baiti"/>
          <w:sz w:val="28"/>
          <w:szCs w:val="28"/>
        </w:rPr>
        <w:t>mericana peut féconder ses hybrid</w:t>
      </w:r>
      <w:r w:rsidR="00683A85" w:rsidRPr="00DC4CB1">
        <w:rPr>
          <w:rFonts w:ascii="Mongolian Baiti" w:hAnsi="Mongolian Baiti" w:cs="Mongolian Baiti"/>
          <w:sz w:val="28"/>
          <w:szCs w:val="28"/>
        </w:rPr>
        <w:t>e</w:t>
      </w:r>
      <w:r w:rsidRPr="00DC4CB1">
        <w:rPr>
          <w:rFonts w:ascii="Mongolian Baiti" w:hAnsi="Mongolian Baiti" w:cs="Mongolian Baiti"/>
          <w:sz w:val="28"/>
          <w:szCs w:val="28"/>
        </w:rPr>
        <w:t xml:space="preserve">s, mais pas le </w:t>
      </w:r>
      <w:proofErr w:type="spellStart"/>
      <w:r w:rsidRPr="00DC4CB1">
        <w:rPr>
          <w:rFonts w:ascii="Mongolian Baiti" w:hAnsi="Mongolian Baiti" w:cs="Mongolian Baiti"/>
          <w:sz w:val="28"/>
          <w:szCs w:val="28"/>
        </w:rPr>
        <w:t>corylu</w:t>
      </w:r>
      <w:r w:rsidR="00683A85" w:rsidRPr="00DC4CB1">
        <w:rPr>
          <w:rFonts w:ascii="Mongolian Baiti" w:hAnsi="Mongolian Baiti" w:cs="Mongolian Baiti"/>
          <w:sz w:val="28"/>
          <w:szCs w:val="28"/>
        </w:rPr>
        <w:t>s</w:t>
      </w:r>
      <w:proofErr w:type="spellEnd"/>
      <w:r w:rsidR="00683A85" w:rsidRPr="00DC4CB1">
        <w:rPr>
          <w:rFonts w:ascii="Mongolian Baiti" w:hAnsi="Mongolian Baiti" w:cs="Mongolian Baiti"/>
          <w:sz w:val="28"/>
          <w:szCs w:val="28"/>
        </w:rPr>
        <w:t xml:space="preserve"> </w:t>
      </w:r>
      <w:proofErr w:type="spellStart"/>
      <w:r w:rsidR="00683A85" w:rsidRPr="00DC4CB1">
        <w:rPr>
          <w:rFonts w:ascii="Mongolian Baiti" w:hAnsi="Mongolian Baiti" w:cs="Mongolian Baiti"/>
          <w:sz w:val="28"/>
          <w:szCs w:val="28"/>
        </w:rPr>
        <w:t>cornuta</w:t>
      </w:r>
      <w:proofErr w:type="spellEnd"/>
      <w:r w:rsidR="00683A85" w:rsidRPr="00DC4CB1">
        <w:rPr>
          <w:rFonts w:ascii="Mongolian Baiti" w:hAnsi="Mongolian Baiti" w:cs="Mongolian Baiti"/>
          <w:sz w:val="28"/>
          <w:szCs w:val="28"/>
        </w:rPr>
        <w:t xml:space="preserve"> ni le </w:t>
      </w:r>
      <w:proofErr w:type="spellStart"/>
      <w:r w:rsidR="00683A85" w:rsidRPr="00DC4CB1">
        <w:rPr>
          <w:rFonts w:ascii="Mongolian Baiti" w:hAnsi="Mongolian Baiti" w:cs="Mongolian Baiti"/>
          <w:sz w:val="28"/>
          <w:szCs w:val="28"/>
        </w:rPr>
        <w:t>corylus</w:t>
      </w:r>
      <w:proofErr w:type="spellEnd"/>
      <w:r w:rsidR="00683A85" w:rsidRPr="00DC4CB1">
        <w:rPr>
          <w:rFonts w:ascii="Mongolian Baiti" w:hAnsi="Mongolian Baiti" w:cs="Mongolian Baiti"/>
          <w:sz w:val="28"/>
          <w:szCs w:val="28"/>
        </w:rPr>
        <w:t xml:space="preserve"> </w:t>
      </w:r>
      <w:proofErr w:type="spellStart"/>
      <w:r w:rsidR="00683A85" w:rsidRPr="00DC4CB1">
        <w:rPr>
          <w:rFonts w:ascii="Mongolian Baiti" w:hAnsi="Mongolian Baiti" w:cs="Mongolian Baiti"/>
          <w:sz w:val="28"/>
          <w:szCs w:val="28"/>
        </w:rPr>
        <w:t>avellana</w:t>
      </w:r>
      <w:proofErr w:type="spellEnd"/>
      <w:r w:rsidR="00683A85" w:rsidRPr="00DC4CB1">
        <w:rPr>
          <w:rFonts w:ascii="Mongolian Baiti" w:hAnsi="Mongolian Baiti" w:cs="Mongolian Baiti"/>
          <w:sz w:val="28"/>
          <w:szCs w:val="28"/>
        </w:rPr>
        <w:t xml:space="preserve">. Le </w:t>
      </w:r>
      <w:proofErr w:type="spellStart"/>
      <w:r w:rsidR="00683A85" w:rsidRPr="00DC4CB1">
        <w:rPr>
          <w:rFonts w:ascii="Mongolian Baiti" w:hAnsi="Mongolian Baiti" w:cs="Mongolian Baiti"/>
          <w:sz w:val="28"/>
          <w:szCs w:val="28"/>
        </w:rPr>
        <w:t>corylus</w:t>
      </w:r>
      <w:proofErr w:type="spellEnd"/>
      <w:r w:rsidR="00683A85" w:rsidRPr="00DC4CB1">
        <w:rPr>
          <w:rFonts w:ascii="Mongolian Baiti" w:hAnsi="Mongolian Baiti" w:cs="Mongolian Baiti"/>
          <w:sz w:val="28"/>
          <w:szCs w:val="28"/>
        </w:rPr>
        <w:t xml:space="preserve"> </w:t>
      </w:r>
      <w:proofErr w:type="spellStart"/>
      <w:proofErr w:type="gramStart"/>
      <w:r w:rsidR="00683A85" w:rsidRPr="00DC4CB1">
        <w:rPr>
          <w:rFonts w:ascii="Mongolian Baiti" w:hAnsi="Mongolian Baiti" w:cs="Mongolian Baiti"/>
          <w:sz w:val="28"/>
          <w:szCs w:val="28"/>
        </w:rPr>
        <w:t>avellana</w:t>
      </w:r>
      <w:proofErr w:type="spellEnd"/>
      <w:r w:rsidR="00683A85" w:rsidRPr="00DC4CB1">
        <w:rPr>
          <w:rFonts w:ascii="Mongolian Baiti" w:hAnsi="Mongolian Baiti" w:cs="Mongolian Baiti"/>
          <w:sz w:val="28"/>
          <w:szCs w:val="28"/>
        </w:rPr>
        <w:t>(</w:t>
      </w:r>
      <w:proofErr w:type="gramEnd"/>
      <w:r w:rsidR="00683A85" w:rsidRPr="00DC4CB1">
        <w:rPr>
          <w:rFonts w:ascii="Mongolian Baiti" w:hAnsi="Mongolian Baiti" w:cs="Mongolian Baiti"/>
          <w:sz w:val="28"/>
          <w:szCs w:val="28"/>
        </w:rPr>
        <w:t xml:space="preserve">non rustique) peut féconder le </w:t>
      </w:r>
      <w:proofErr w:type="spellStart"/>
      <w:r w:rsidR="00683A85" w:rsidRPr="00DC4CB1">
        <w:rPr>
          <w:rFonts w:ascii="Mongolian Baiti" w:hAnsi="Mongolian Baiti" w:cs="Mongolian Baiti"/>
          <w:sz w:val="28"/>
          <w:szCs w:val="28"/>
        </w:rPr>
        <w:t>corylus</w:t>
      </w:r>
      <w:proofErr w:type="spellEnd"/>
      <w:r w:rsidR="00683A85" w:rsidRPr="00DC4CB1">
        <w:rPr>
          <w:rFonts w:ascii="Mongolian Baiti" w:hAnsi="Mongolian Baiti" w:cs="Mongolian Baiti"/>
          <w:sz w:val="28"/>
          <w:szCs w:val="28"/>
        </w:rPr>
        <w:t xml:space="preserve"> </w:t>
      </w:r>
      <w:proofErr w:type="spellStart"/>
      <w:r w:rsidR="00683A85" w:rsidRPr="00DC4CB1">
        <w:rPr>
          <w:rFonts w:ascii="Mongolian Baiti" w:hAnsi="Mongolian Baiti" w:cs="Mongolian Baiti"/>
          <w:sz w:val="28"/>
          <w:szCs w:val="28"/>
        </w:rPr>
        <w:t>cornuta</w:t>
      </w:r>
      <w:proofErr w:type="spellEnd"/>
      <w:r w:rsidR="00683A85" w:rsidRPr="00DC4CB1">
        <w:rPr>
          <w:rFonts w:ascii="Mongolian Baiti" w:hAnsi="Mongolian Baiti" w:cs="Mongolian Baiti"/>
          <w:sz w:val="28"/>
          <w:szCs w:val="28"/>
        </w:rPr>
        <w:t xml:space="preserve"> e</w:t>
      </w:r>
      <w:r w:rsidR="00D45E5D" w:rsidRPr="00DC4CB1">
        <w:rPr>
          <w:rFonts w:ascii="Mongolian Baiti" w:hAnsi="Mongolian Baiti" w:cs="Mongolian Baiti"/>
          <w:sz w:val="28"/>
          <w:szCs w:val="28"/>
        </w:rPr>
        <w:t xml:space="preserve">t le </w:t>
      </w:r>
      <w:proofErr w:type="spellStart"/>
      <w:r w:rsidR="00D45E5D" w:rsidRPr="00DC4CB1">
        <w:rPr>
          <w:rFonts w:ascii="Mongolian Baiti" w:hAnsi="Mongolian Baiti" w:cs="Mongolian Baiti"/>
          <w:sz w:val="28"/>
          <w:szCs w:val="28"/>
        </w:rPr>
        <w:t>corylus</w:t>
      </w:r>
      <w:proofErr w:type="spellEnd"/>
      <w:r w:rsidR="00D45E5D" w:rsidRPr="00DC4CB1">
        <w:rPr>
          <w:rFonts w:ascii="Mongolian Baiti" w:hAnsi="Mongolian Baiti" w:cs="Mongolian Baiti"/>
          <w:sz w:val="28"/>
          <w:szCs w:val="28"/>
        </w:rPr>
        <w:t xml:space="preserve"> Americana. Le </w:t>
      </w:r>
      <w:proofErr w:type="spellStart"/>
      <w:r w:rsidR="00D45E5D" w:rsidRPr="00DC4CB1">
        <w:rPr>
          <w:rFonts w:ascii="Mongolian Baiti" w:hAnsi="Mongolian Baiti" w:cs="Mongolian Baiti"/>
          <w:sz w:val="28"/>
          <w:szCs w:val="28"/>
        </w:rPr>
        <w:t>cory</w:t>
      </w:r>
      <w:r w:rsidR="00683A85" w:rsidRPr="00DC4CB1">
        <w:rPr>
          <w:rFonts w:ascii="Mongolian Baiti" w:hAnsi="Mongolian Baiti" w:cs="Mongolian Baiti"/>
          <w:sz w:val="28"/>
          <w:szCs w:val="28"/>
        </w:rPr>
        <w:t>lus</w:t>
      </w:r>
      <w:proofErr w:type="spellEnd"/>
      <w:r w:rsidR="00683A85" w:rsidRPr="00DC4CB1">
        <w:rPr>
          <w:rFonts w:ascii="Mongolian Baiti" w:hAnsi="Mongolian Baiti" w:cs="Mongolian Baiti"/>
          <w:sz w:val="28"/>
          <w:szCs w:val="28"/>
        </w:rPr>
        <w:t xml:space="preserve"> </w:t>
      </w:r>
      <w:proofErr w:type="spellStart"/>
      <w:r w:rsidR="00683A85" w:rsidRPr="00DC4CB1">
        <w:rPr>
          <w:rFonts w:ascii="Mongolian Baiti" w:hAnsi="Mongolian Baiti" w:cs="Mongolian Baiti"/>
          <w:sz w:val="28"/>
          <w:szCs w:val="28"/>
        </w:rPr>
        <w:t>cornuta</w:t>
      </w:r>
      <w:proofErr w:type="spellEnd"/>
      <w:r w:rsidR="00683A85" w:rsidRPr="00DC4CB1">
        <w:rPr>
          <w:rFonts w:ascii="Mongolian Baiti" w:hAnsi="Mongolian Baiti" w:cs="Mongolian Baiti"/>
          <w:sz w:val="28"/>
          <w:szCs w:val="28"/>
        </w:rPr>
        <w:t xml:space="preserve"> peut féconder ses </w:t>
      </w:r>
      <w:proofErr w:type="spellStart"/>
      <w:r w:rsidR="00683A85" w:rsidRPr="00DC4CB1">
        <w:rPr>
          <w:rFonts w:ascii="Mongolian Baiti" w:hAnsi="Mongolian Baiti" w:cs="Mongolian Baiti"/>
          <w:sz w:val="28"/>
          <w:szCs w:val="28"/>
        </w:rPr>
        <w:t>hybrids</w:t>
      </w:r>
      <w:proofErr w:type="spellEnd"/>
      <w:r w:rsidR="00683A85" w:rsidRPr="00DC4CB1">
        <w:rPr>
          <w:rFonts w:ascii="Mongolian Baiti" w:hAnsi="Mongolian Baiti" w:cs="Mongolian Baiti"/>
          <w:sz w:val="28"/>
          <w:szCs w:val="28"/>
        </w:rPr>
        <w:t>. Il est impor</w:t>
      </w:r>
      <w:r w:rsidR="00CA1A97" w:rsidRPr="00DC4CB1">
        <w:rPr>
          <w:rFonts w:ascii="Mongolian Baiti" w:hAnsi="Mongolian Baiti" w:cs="Mongolian Baiti"/>
          <w:sz w:val="28"/>
          <w:szCs w:val="28"/>
        </w:rPr>
        <w:t>tant de ne pas oublier que la féco</w:t>
      </w:r>
      <w:r w:rsidR="00683A85" w:rsidRPr="00DC4CB1">
        <w:rPr>
          <w:rFonts w:ascii="Mongolian Baiti" w:hAnsi="Mongolian Baiti" w:cs="Mongolian Baiti"/>
          <w:sz w:val="28"/>
          <w:szCs w:val="28"/>
        </w:rPr>
        <w:t xml:space="preserve">ndation entre hybride donne une </w:t>
      </w:r>
      <w:r w:rsidR="00CA1A97" w:rsidRPr="00DC4CB1">
        <w:rPr>
          <w:rFonts w:ascii="Mongolian Baiti" w:hAnsi="Mongolian Baiti" w:cs="Mongolian Baiti"/>
          <w:sz w:val="28"/>
          <w:szCs w:val="28"/>
        </w:rPr>
        <w:t xml:space="preserve">multitude de possibilité tout </w:t>
      </w:r>
      <w:proofErr w:type="gramStart"/>
      <w:r w:rsidR="00CA1A97" w:rsidRPr="00DC4CB1">
        <w:rPr>
          <w:rFonts w:ascii="Mongolian Baiti" w:hAnsi="Mongolian Baiti" w:cs="Mongolian Baiti"/>
          <w:sz w:val="28"/>
          <w:szCs w:val="28"/>
        </w:rPr>
        <w:t>dé</w:t>
      </w:r>
      <w:r w:rsidR="00683A85" w:rsidRPr="00DC4CB1">
        <w:rPr>
          <w:rFonts w:ascii="Mongolian Baiti" w:hAnsi="Mongolian Baiti" w:cs="Mongolian Baiti"/>
          <w:sz w:val="28"/>
          <w:szCs w:val="28"/>
        </w:rPr>
        <w:t>pendant</w:t>
      </w:r>
      <w:proofErr w:type="gramEnd"/>
      <w:r w:rsidR="00683A85" w:rsidRPr="00DC4CB1">
        <w:rPr>
          <w:rFonts w:ascii="Mongolian Baiti" w:hAnsi="Mongolian Baiti" w:cs="Mongolian Baiti"/>
          <w:sz w:val="28"/>
          <w:szCs w:val="28"/>
        </w:rPr>
        <w:t xml:space="preserve"> des parents.</w:t>
      </w:r>
    </w:p>
    <w:p w:rsidR="00683A85" w:rsidRPr="00DC4CB1" w:rsidRDefault="00683A85" w:rsidP="0035492A">
      <w:pPr>
        <w:jc w:val="both"/>
        <w:rPr>
          <w:rFonts w:ascii="Mongolian Baiti" w:hAnsi="Mongolian Baiti" w:cs="Mongolian Baiti"/>
          <w:sz w:val="28"/>
          <w:szCs w:val="28"/>
        </w:rPr>
      </w:pPr>
    </w:p>
    <w:p w:rsidR="00930E31" w:rsidRPr="00DC4CB1" w:rsidRDefault="00683A85" w:rsidP="0035492A">
      <w:pPr>
        <w:jc w:val="both"/>
        <w:rPr>
          <w:rFonts w:ascii="Mongolian Baiti" w:hAnsi="Mongolian Baiti" w:cs="Mongolian Baiti"/>
          <w:sz w:val="28"/>
          <w:szCs w:val="28"/>
        </w:rPr>
      </w:pPr>
      <w:r w:rsidRPr="00DC4CB1">
        <w:rPr>
          <w:rFonts w:ascii="Mongolian Baiti" w:hAnsi="Mongolian Baiti" w:cs="Mongolian Baiti"/>
          <w:sz w:val="28"/>
          <w:szCs w:val="28"/>
        </w:rPr>
        <w:t>C’est pourquoi qu’un aspect très important est de c</w:t>
      </w:r>
      <w:r w:rsidR="00CA1A97" w:rsidRPr="00DC4CB1">
        <w:rPr>
          <w:rFonts w:ascii="Mongolian Baiti" w:hAnsi="Mongolian Baiti" w:cs="Mongolian Baiti"/>
          <w:sz w:val="28"/>
          <w:szCs w:val="28"/>
        </w:rPr>
        <w:t xml:space="preserve">hoisir un fournisseur de plants qui possèdent une expertise </w:t>
      </w:r>
      <w:r w:rsidRPr="00DC4CB1">
        <w:rPr>
          <w:rFonts w:ascii="Mongolian Baiti" w:hAnsi="Mongolian Baiti" w:cs="Mongolian Baiti"/>
          <w:sz w:val="28"/>
          <w:szCs w:val="28"/>
        </w:rPr>
        <w:t>professionnelle, qui c</w:t>
      </w:r>
      <w:r w:rsidR="00CA1A97" w:rsidRPr="00DC4CB1">
        <w:rPr>
          <w:rFonts w:ascii="Mongolian Baiti" w:hAnsi="Mongolian Baiti" w:cs="Mongolian Baiti"/>
          <w:sz w:val="28"/>
          <w:szCs w:val="28"/>
        </w:rPr>
        <w:t>onsiste principalement par le testage</w:t>
      </w:r>
      <w:r w:rsidRPr="00DC4CB1">
        <w:rPr>
          <w:rFonts w:ascii="Mongolian Baiti" w:hAnsi="Mongolian Baiti" w:cs="Mongolian Baiti"/>
          <w:sz w:val="28"/>
          <w:szCs w:val="28"/>
        </w:rPr>
        <w:t xml:space="preserve"> des différentes caractéristiques de son produit, une qualité rare dans ce domaine. Pour la simple culture jardinière</w:t>
      </w:r>
      <w:r w:rsidR="00930E31" w:rsidRPr="00DC4CB1">
        <w:rPr>
          <w:rFonts w:ascii="Mongolian Baiti" w:hAnsi="Mongolian Baiti" w:cs="Mongolian Baiti"/>
          <w:sz w:val="28"/>
          <w:szCs w:val="28"/>
        </w:rPr>
        <w:t xml:space="preserve"> de quelques plants aucune connaissance n’est nécessaire. Avec un petit jardin c’est facile de produire c’est </w:t>
      </w:r>
      <w:proofErr w:type="spellStart"/>
      <w:r w:rsidR="00930E31" w:rsidRPr="00DC4CB1">
        <w:rPr>
          <w:rFonts w:ascii="Mongolian Baiti" w:hAnsi="Mongolian Baiti" w:cs="Mongolian Baiti"/>
          <w:sz w:val="28"/>
          <w:szCs w:val="28"/>
        </w:rPr>
        <w:t>proper</w:t>
      </w:r>
      <w:proofErr w:type="spellEnd"/>
      <w:r w:rsidR="00930E31" w:rsidRPr="00DC4CB1">
        <w:rPr>
          <w:rFonts w:ascii="Mongolian Baiti" w:hAnsi="Mongolian Baiti" w:cs="Mongolian Baiti"/>
          <w:sz w:val="28"/>
          <w:szCs w:val="28"/>
        </w:rPr>
        <w:t xml:space="preserve"> noix. Dans la réalité de la culture de cette plante à grande échelle, certaine problématique complexe nécessite une expertise professionnelle pour l’aboutissement d’un projet rentable. Dans ce domaine plusieurs abrutis notables </w:t>
      </w:r>
      <w:proofErr w:type="gramStart"/>
      <w:r w:rsidR="00930E31" w:rsidRPr="00DC4CB1">
        <w:rPr>
          <w:rFonts w:ascii="Mongolian Baiti" w:hAnsi="Mongolian Baiti" w:cs="Mongolian Baiti"/>
          <w:sz w:val="28"/>
          <w:szCs w:val="28"/>
        </w:rPr>
        <w:t>pullules</w:t>
      </w:r>
      <w:proofErr w:type="gramEnd"/>
      <w:r w:rsidR="00930E31" w:rsidRPr="00DC4CB1">
        <w:rPr>
          <w:rFonts w:ascii="Mongolian Baiti" w:hAnsi="Mongolian Baiti" w:cs="Mongolian Baiti"/>
          <w:sz w:val="28"/>
          <w:szCs w:val="28"/>
        </w:rPr>
        <w:t xml:space="preserve"> et nuisent grandement aux </w:t>
      </w:r>
      <w:r w:rsidR="00930E31" w:rsidRPr="00DC4CB1">
        <w:rPr>
          <w:rFonts w:ascii="Mongolian Baiti" w:hAnsi="Mongolian Baiti" w:cs="Mongolian Baiti"/>
          <w:sz w:val="28"/>
          <w:szCs w:val="28"/>
        </w:rPr>
        <w:lastRenderedPageBreak/>
        <w:t>nouveaux investisseurs ainsi qu’à la progression et aux développements dans le domaine</w:t>
      </w:r>
      <w:r w:rsidR="00CA1A97" w:rsidRPr="00DC4CB1">
        <w:rPr>
          <w:rFonts w:ascii="Mongolian Baiti" w:hAnsi="Mongolian Baiti" w:cs="Mongolian Baiti"/>
          <w:sz w:val="28"/>
          <w:szCs w:val="28"/>
        </w:rPr>
        <w:t xml:space="preserve"> </w:t>
      </w:r>
    </w:p>
    <w:p w:rsidR="004D39BC" w:rsidRPr="00DC4CB1" w:rsidRDefault="004D39BC" w:rsidP="0035492A">
      <w:pPr>
        <w:jc w:val="both"/>
        <w:rPr>
          <w:rFonts w:ascii="Mongolian Baiti" w:hAnsi="Mongolian Baiti" w:cs="Mongolian Baiti"/>
          <w:sz w:val="28"/>
          <w:szCs w:val="28"/>
        </w:rPr>
      </w:pPr>
      <w:r w:rsidRPr="00DC4CB1">
        <w:rPr>
          <w:rFonts w:ascii="Mongolian Baiti" w:hAnsi="Mongolian Baiti" w:cs="Mongolian Baiti"/>
          <w:sz w:val="28"/>
          <w:szCs w:val="28"/>
        </w:rPr>
        <w:t xml:space="preserve">                             </w:t>
      </w:r>
      <w:r w:rsidR="001F0A63" w:rsidRPr="00DC4CB1">
        <w:rPr>
          <w:rFonts w:ascii="Mongolian Baiti" w:hAnsi="Mongolian Baiti" w:cs="Mongolian Baiti"/>
          <w:sz w:val="28"/>
          <w:szCs w:val="28"/>
        </w:rPr>
        <w:t xml:space="preserve">                               </w:t>
      </w:r>
      <w:r w:rsidR="00930E31" w:rsidRPr="00DC4CB1">
        <w:rPr>
          <w:rFonts w:ascii="Mongolian Baiti" w:hAnsi="Mongolian Baiti" w:cs="Mongolian Baiti"/>
          <w:sz w:val="28"/>
          <w:szCs w:val="28"/>
        </w:rPr>
        <w:t>Ce</w:t>
      </w:r>
      <w:r w:rsidRPr="00DC4CB1">
        <w:rPr>
          <w:rFonts w:ascii="Mongolian Baiti" w:hAnsi="Mongolian Baiti" w:cs="Mongolian Baiti"/>
          <w:sz w:val="28"/>
          <w:szCs w:val="28"/>
        </w:rPr>
        <w:t xml:space="preserve">tte petite mise en situation </w:t>
      </w:r>
      <w:proofErr w:type="gramStart"/>
      <w:r w:rsidRPr="00DC4CB1">
        <w:rPr>
          <w:rFonts w:ascii="Mongolian Baiti" w:hAnsi="Mongolian Baiti" w:cs="Mongolian Baiti"/>
          <w:sz w:val="28"/>
          <w:szCs w:val="28"/>
        </w:rPr>
        <w:t>s’</w:t>
      </w:r>
      <w:r w:rsidR="00930E31" w:rsidRPr="00DC4CB1">
        <w:rPr>
          <w:rFonts w:ascii="Mongolian Baiti" w:hAnsi="Mongolian Baiti" w:cs="Mongolian Baiti"/>
          <w:sz w:val="28"/>
          <w:szCs w:val="28"/>
        </w:rPr>
        <w:t xml:space="preserve">adresse </w:t>
      </w:r>
      <w:r w:rsidRPr="00DC4CB1">
        <w:rPr>
          <w:rFonts w:ascii="Mongolian Baiti" w:hAnsi="Mongolian Baiti" w:cs="Mongolian Baiti"/>
          <w:sz w:val="28"/>
          <w:szCs w:val="28"/>
        </w:rPr>
        <w:t>.</w:t>
      </w:r>
      <w:proofErr w:type="gramEnd"/>
      <w:r w:rsidRPr="00DC4CB1">
        <w:rPr>
          <w:rFonts w:ascii="Mongolian Baiti" w:hAnsi="Mongolian Baiti" w:cs="Mongolian Baiti"/>
          <w:sz w:val="28"/>
          <w:szCs w:val="28"/>
        </w:rPr>
        <w:t xml:space="preserve">                            </w:t>
      </w:r>
      <w:r w:rsidR="00F8613A" w:rsidRPr="00DC4CB1">
        <w:rPr>
          <w:rFonts w:ascii="Mongolian Baiti" w:hAnsi="Mongolian Baiti" w:cs="Mongolian Baiti"/>
          <w:sz w:val="28"/>
          <w:szCs w:val="28"/>
        </w:rPr>
        <w:t xml:space="preserve">                              </w:t>
      </w:r>
      <w:proofErr w:type="gramStart"/>
      <w:r w:rsidRPr="00DC4CB1">
        <w:rPr>
          <w:rFonts w:ascii="Mongolian Baiti" w:hAnsi="Mongolian Baiti" w:cs="Mongolian Baiti"/>
          <w:sz w:val="28"/>
          <w:szCs w:val="28"/>
        </w:rPr>
        <w:t>uniquement</w:t>
      </w:r>
      <w:proofErr w:type="gramEnd"/>
      <w:r w:rsidR="00F8613A" w:rsidRPr="00DC4CB1">
        <w:rPr>
          <w:rFonts w:ascii="Mongolian Baiti" w:hAnsi="Mongolian Baiti" w:cs="Mongolian Baiti"/>
          <w:sz w:val="28"/>
          <w:szCs w:val="28"/>
        </w:rPr>
        <w:t xml:space="preserve"> à nos clients passé et future</w:t>
      </w:r>
    </w:p>
    <w:p w:rsidR="008C24F2" w:rsidRPr="00DC4CB1" w:rsidRDefault="008C24F2" w:rsidP="0035492A">
      <w:pPr>
        <w:jc w:val="both"/>
        <w:rPr>
          <w:rFonts w:ascii="Mongolian Baiti" w:hAnsi="Mongolian Baiti" w:cs="Mongolian Baiti"/>
          <w:sz w:val="28"/>
          <w:szCs w:val="28"/>
        </w:rPr>
      </w:pPr>
    </w:p>
    <w:p w:rsidR="008C24F2" w:rsidRPr="00DC4CB1" w:rsidRDefault="008C24F2" w:rsidP="008C24F2">
      <w:pPr>
        <w:rPr>
          <w:rFonts w:ascii="Mongolian Baiti" w:hAnsi="Mongolian Baiti" w:cs="Mongolian Baiti"/>
          <w:sz w:val="24"/>
          <w:szCs w:val="24"/>
        </w:rPr>
      </w:pPr>
      <w:r w:rsidRPr="00DC4CB1">
        <w:rPr>
          <w:rFonts w:ascii="Mongolian Baiti" w:hAnsi="Mongolian Baiti" w:cs="Mongolian Baiti"/>
          <w:sz w:val="24"/>
          <w:szCs w:val="24"/>
        </w:rPr>
        <w:t xml:space="preserve">                                                                                                                                                                                                                </w:t>
      </w:r>
      <w:r w:rsidR="00F8613A" w:rsidRPr="00DC4CB1">
        <w:rPr>
          <w:rFonts w:ascii="Mongolian Baiti" w:hAnsi="Mongolian Baiti" w:cs="Mongolian Baiti"/>
          <w:sz w:val="24"/>
          <w:szCs w:val="24"/>
        </w:rPr>
        <w:t>Publié le 22 févr</w:t>
      </w:r>
      <w:r w:rsidR="00772544" w:rsidRPr="00DC4CB1">
        <w:rPr>
          <w:rFonts w:ascii="Mongolian Baiti" w:hAnsi="Mongolian Baiti" w:cs="Mongolian Baiti"/>
          <w:sz w:val="24"/>
          <w:szCs w:val="24"/>
        </w:rPr>
        <w:t xml:space="preserve">ier 2014 à Drummondville </w:t>
      </w:r>
      <w:proofErr w:type="spellStart"/>
      <w:r w:rsidR="00772544" w:rsidRPr="00DC4CB1">
        <w:rPr>
          <w:rFonts w:ascii="Mongolian Baiti" w:hAnsi="Mongolian Baiti" w:cs="Mongolian Baiti"/>
          <w:sz w:val="24"/>
          <w:szCs w:val="24"/>
        </w:rPr>
        <w:t>Qc.Ca.L</w:t>
      </w:r>
      <w:r w:rsidR="00F8613A" w:rsidRPr="00DC4CB1">
        <w:rPr>
          <w:rFonts w:ascii="Mongolian Baiti" w:hAnsi="Mongolian Baiti" w:cs="Mongolian Baiti"/>
          <w:sz w:val="24"/>
          <w:szCs w:val="24"/>
        </w:rPr>
        <w:t>es</w:t>
      </w:r>
      <w:proofErr w:type="spellEnd"/>
      <w:r w:rsidR="00F8613A" w:rsidRPr="00DC4CB1">
        <w:rPr>
          <w:rFonts w:ascii="Mongolian Baiti" w:hAnsi="Mongolian Baiti" w:cs="Mongolian Baiti"/>
          <w:sz w:val="24"/>
          <w:szCs w:val="24"/>
        </w:rPr>
        <w:t xml:space="preserve"> </w:t>
      </w:r>
      <w:proofErr w:type="spellStart"/>
      <w:r w:rsidR="00F8613A" w:rsidRPr="00DC4CB1">
        <w:rPr>
          <w:rFonts w:ascii="Mongolian Baiti" w:hAnsi="Mongolian Baiti" w:cs="Mongolian Baiti"/>
          <w:sz w:val="24"/>
          <w:szCs w:val="24"/>
        </w:rPr>
        <w:t>press</w:t>
      </w:r>
      <w:proofErr w:type="spellEnd"/>
      <w:r w:rsidR="00F8613A" w:rsidRPr="00DC4CB1">
        <w:rPr>
          <w:rFonts w:ascii="Mongolian Baiti" w:hAnsi="Mongolian Baiti" w:cs="Mongolian Baiti"/>
          <w:sz w:val="24"/>
          <w:szCs w:val="24"/>
        </w:rPr>
        <w:t xml:space="preserve"> indépendantes</w:t>
      </w:r>
    </w:p>
    <w:p w:rsidR="00D45E5D" w:rsidRPr="00DC4CB1" w:rsidRDefault="008C24F2" w:rsidP="008C24F2">
      <w:pPr>
        <w:rPr>
          <w:rFonts w:ascii="Mongolian Baiti" w:hAnsi="Mongolian Baiti" w:cs="Mongolian Baiti"/>
          <w:sz w:val="24"/>
          <w:szCs w:val="24"/>
        </w:rPr>
      </w:pPr>
      <w:r w:rsidRPr="00DC4CB1">
        <w:rPr>
          <w:rFonts w:ascii="Mongolian Baiti" w:hAnsi="Mongolian Baiti" w:cs="Mongolian Baiti"/>
          <w:sz w:val="24"/>
          <w:szCs w:val="24"/>
        </w:rPr>
        <w:t xml:space="preserve">             </w:t>
      </w:r>
      <w:r w:rsidR="00D45E5D" w:rsidRPr="00DC4CB1">
        <w:rPr>
          <w:rFonts w:ascii="Mongolian Baiti" w:hAnsi="Mongolian Baiti" w:cs="Mongolian Baiti"/>
          <w:sz w:val="24"/>
          <w:szCs w:val="24"/>
        </w:rPr>
        <w:t xml:space="preserve">2014 Tous droits </w:t>
      </w:r>
      <w:proofErr w:type="spellStart"/>
      <w:r w:rsidR="00D45E5D" w:rsidRPr="00DC4CB1">
        <w:rPr>
          <w:rFonts w:ascii="Mongolian Baiti" w:hAnsi="Mongolian Baiti" w:cs="Mongolian Baiti"/>
          <w:sz w:val="24"/>
          <w:szCs w:val="24"/>
        </w:rPr>
        <w:t>reserve</w:t>
      </w:r>
      <w:proofErr w:type="spellEnd"/>
      <w:r w:rsidR="00D45E5D" w:rsidRPr="00DC4CB1">
        <w:rPr>
          <w:rFonts w:ascii="Mongolian Baiti" w:hAnsi="Mongolian Baiti" w:cs="Mongolian Baiti"/>
          <w:sz w:val="24"/>
          <w:szCs w:val="24"/>
        </w:rPr>
        <w:t xml:space="preserve"> à Pépinière du Golf </w:t>
      </w:r>
      <w:proofErr w:type="spellStart"/>
      <w:r w:rsidR="00D45E5D" w:rsidRPr="00DC4CB1">
        <w:rPr>
          <w:rFonts w:ascii="Mongolian Baiti" w:hAnsi="Mongolian Baiti" w:cs="Mongolian Baiti"/>
          <w:sz w:val="24"/>
          <w:szCs w:val="24"/>
        </w:rPr>
        <w:t>Americanum</w:t>
      </w:r>
      <w:proofErr w:type="spellEnd"/>
    </w:p>
    <w:p w:rsidR="00D45E5D" w:rsidRPr="00DC4CB1" w:rsidRDefault="00D45E5D" w:rsidP="0035492A">
      <w:pPr>
        <w:jc w:val="both"/>
        <w:rPr>
          <w:rFonts w:ascii="Mongolian Baiti" w:hAnsi="Mongolian Baiti" w:cs="Mongolian Baiti"/>
          <w:sz w:val="24"/>
          <w:szCs w:val="24"/>
        </w:rPr>
      </w:pPr>
    </w:p>
    <w:p w:rsidR="004D39BC" w:rsidRPr="00DC4CB1" w:rsidRDefault="004D39BC" w:rsidP="0035492A">
      <w:pPr>
        <w:jc w:val="both"/>
        <w:rPr>
          <w:rFonts w:ascii="Mongolian Baiti" w:hAnsi="Mongolian Baiti" w:cs="Mongolian Baiti"/>
          <w:sz w:val="28"/>
          <w:szCs w:val="28"/>
        </w:rPr>
      </w:pPr>
    </w:p>
    <w:p w:rsidR="004D39BC" w:rsidRPr="00DC4CB1" w:rsidRDefault="004D39BC" w:rsidP="0035492A">
      <w:pPr>
        <w:jc w:val="both"/>
        <w:rPr>
          <w:rFonts w:ascii="Mongolian Baiti" w:hAnsi="Mongolian Baiti" w:cs="Mongolian Baiti"/>
          <w:sz w:val="28"/>
          <w:szCs w:val="28"/>
        </w:rPr>
      </w:pPr>
      <w:r w:rsidRPr="00DC4CB1">
        <w:rPr>
          <w:rFonts w:ascii="Mongolian Baiti" w:hAnsi="Mongolian Baiti" w:cs="Mongolian Baiti"/>
          <w:sz w:val="28"/>
          <w:szCs w:val="28"/>
        </w:rPr>
        <w:t xml:space="preserve">                                                                                                                                                                                                                                                            </w:t>
      </w:r>
    </w:p>
    <w:p w:rsidR="00930E31" w:rsidRPr="00DC4CB1" w:rsidRDefault="004D39BC" w:rsidP="0035492A">
      <w:pPr>
        <w:jc w:val="both"/>
        <w:rPr>
          <w:rFonts w:ascii="Mongolian Baiti" w:hAnsi="Mongolian Baiti" w:cs="Mongolian Baiti"/>
          <w:sz w:val="28"/>
          <w:szCs w:val="28"/>
        </w:rPr>
      </w:pPr>
      <w:r w:rsidRPr="00DC4CB1">
        <w:rPr>
          <w:rFonts w:ascii="Mongolian Baiti" w:hAnsi="Mongolian Baiti" w:cs="Mongolian Baiti"/>
          <w:sz w:val="28"/>
          <w:szCs w:val="28"/>
        </w:rPr>
        <w:t xml:space="preserve">                                                                                                 </w:t>
      </w:r>
      <w:bookmarkStart w:id="0" w:name="_GoBack"/>
      <w:bookmarkEnd w:id="0"/>
      <w:r w:rsidRPr="00DC4CB1">
        <w:rPr>
          <w:rFonts w:ascii="Mongolian Baiti" w:hAnsi="Mongolian Baiti" w:cs="Mongolian Baiti"/>
          <w:sz w:val="28"/>
          <w:szCs w:val="28"/>
        </w:rPr>
        <w:t xml:space="preserve">   </w:t>
      </w:r>
    </w:p>
    <w:sectPr w:rsidR="00930E31" w:rsidRPr="00DC4CB1" w:rsidSect="002332B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altName w:val="Times New Roman"/>
    <w:panose1 w:val="03000500000000000000"/>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5492A"/>
    <w:rsid w:val="00014A00"/>
    <w:rsid w:val="001F0A63"/>
    <w:rsid w:val="002332B6"/>
    <w:rsid w:val="00353C8C"/>
    <w:rsid w:val="0035492A"/>
    <w:rsid w:val="004D39BC"/>
    <w:rsid w:val="005360EA"/>
    <w:rsid w:val="00641F4F"/>
    <w:rsid w:val="00683A85"/>
    <w:rsid w:val="00772544"/>
    <w:rsid w:val="0079770D"/>
    <w:rsid w:val="0084444B"/>
    <w:rsid w:val="008C24F2"/>
    <w:rsid w:val="00930E31"/>
    <w:rsid w:val="009C5585"/>
    <w:rsid w:val="00AF400F"/>
    <w:rsid w:val="00BA22A9"/>
    <w:rsid w:val="00C56794"/>
    <w:rsid w:val="00CA1A97"/>
    <w:rsid w:val="00D45E5D"/>
    <w:rsid w:val="00DB56F4"/>
    <w:rsid w:val="00DC4CB1"/>
    <w:rsid w:val="00F8613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C4C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4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39A158600E5488266BFEFCFB99708" ma:contentTypeVersion="18" ma:contentTypeDescription="Crée un document." ma:contentTypeScope="" ma:versionID="db1ff76549344e5602b2ff619234dbe9">
  <xsd:schema xmlns:xsd="http://www.w3.org/2001/XMLSchema" xmlns:xs="http://www.w3.org/2001/XMLSchema" xmlns:p="http://schemas.microsoft.com/office/2006/metadata/properties" xmlns:ns2="c2920f12-a544-4e75-94dc-e9152f7ba245" xmlns:ns3="75cc7444-2228-4ed3-b4c8-3774a10e5128" targetNamespace="http://schemas.microsoft.com/office/2006/metadata/properties" ma:root="true" ma:fieldsID="20d3e1089b7589e410f799fab8120b63" ns2:_="" ns3:_="">
    <xsd:import namespace="c2920f12-a544-4e75-94dc-e9152f7ba245"/>
    <xsd:import namespace="75cc7444-2228-4ed3-b4c8-3774a10e51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20f12-a544-4e75-94dc-e9152f7ba24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ac63fb38-35a4-43c5-86b1-5b1493d048a3}" ma:internalName="TaxCatchAll" ma:showField="CatchAllData" ma:web="c2920f12-a544-4e75-94dc-e9152f7ba2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c7444-2228-4ed3-b4c8-3774a10e51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cf12460-8884-4491-b635-373f1a066fd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920f12-a544-4e75-94dc-e9152f7ba245" xsi:nil="true"/>
    <lcf76f155ced4ddcb4097134ff3c332f xmlns="75cc7444-2228-4ed3-b4c8-3774a10e5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770288-E03A-432B-A270-6FB063A13F16}"/>
</file>

<file path=customXml/itemProps2.xml><?xml version="1.0" encoding="utf-8"?>
<ds:datastoreItem xmlns:ds="http://schemas.openxmlformats.org/officeDocument/2006/customXml" ds:itemID="{E8B23F5C-AE99-407E-9C78-DAFDACE388BD}"/>
</file>

<file path=customXml/itemProps3.xml><?xml version="1.0" encoding="utf-8"?>
<ds:datastoreItem xmlns:ds="http://schemas.openxmlformats.org/officeDocument/2006/customXml" ds:itemID="{F21C7F0C-8E59-4645-9211-154510737311}"/>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3862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charlebois</dc:creator>
  <cp:lastModifiedBy>0000</cp:lastModifiedBy>
  <cp:revision>3</cp:revision>
  <dcterms:created xsi:type="dcterms:W3CDTF">2024-12-16T21:16:00Z</dcterms:created>
  <dcterms:modified xsi:type="dcterms:W3CDTF">2025-01-15T20:19:00Z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0x01010014339A158600E5488266BFEFCFB99708</vt:lpwstr>
  </property>
</Properties>
</file>